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F096" w14:textId="77777777" w:rsidR="00334539" w:rsidRPr="00334539" w:rsidRDefault="00334539" w:rsidP="00334539">
      <w:pPr>
        <w:rPr>
          <w:rFonts w:ascii="Arial" w:hAnsi="Arial" w:cs="Arial"/>
          <w:b/>
          <w:sz w:val="20"/>
          <w:szCs w:val="20"/>
        </w:rPr>
      </w:pPr>
      <w:r w:rsidRPr="00334539">
        <w:rPr>
          <w:rFonts w:ascii="Arial" w:hAnsi="Arial" w:cs="Arial"/>
          <w:b/>
          <w:sz w:val="20"/>
          <w:szCs w:val="20"/>
        </w:rPr>
        <w:t xml:space="preserve">Information nach § </w:t>
      </w:r>
      <w:r w:rsidR="00C24973">
        <w:rPr>
          <w:rFonts w:ascii="Arial" w:hAnsi="Arial" w:cs="Arial"/>
          <w:b/>
          <w:sz w:val="20"/>
          <w:szCs w:val="20"/>
        </w:rPr>
        <w:t>15</w:t>
      </w:r>
      <w:r w:rsidRPr="00334539">
        <w:rPr>
          <w:rFonts w:ascii="Arial" w:hAnsi="Arial" w:cs="Arial"/>
          <w:b/>
          <w:sz w:val="20"/>
          <w:szCs w:val="20"/>
        </w:rPr>
        <w:t xml:space="preserve"> Versicherungsvermittlungsverordnung - VersVermV</w:t>
      </w:r>
    </w:p>
    <w:p w14:paraId="4A239B55" w14:textId="77777777" w:rsidR="00334539" w:rsidRPr="00334539" w:rsidRDefault="00334539" w:rsidP="00334539">
      <w:pPr>
        <w:rPr>
          <w:rFonts w:ascii="Arial" w:hAnsi="Arial" w:cs="Arial"/>
          <w:sz w:val="20"/>
          <w:szCs w:val="20"/>
        </w:rPr>
      </w:pPr>
    </w:p>
    <w:p w14:paraId="530AFAD9" w14:textId="77777777" w:rsidR="00334539" w:rsidRPr="00334539" w:rsidRDefault="00334539" w:rsidP="00334539">
      <w:pPr>
        <w:rPr>
          <w:rFonts w:ascii="Arial" w:hAnsi="Arial" w:cs="Arial"/>
          <w:sz w:val="20"/>
          <w:szCs w:val="20"/>
        </w:rPr>
      </w:pPr>
    </w:p>
    <w:p w14:paraId="6746310B" w14:textId="77777777" w:rsidR="00334539" w:rsidRPr="00334539" w:rsidRDefault="00334539" w:rsidP="00334539">
      <w:pPr>
        <w:spacing w:before="120"/>
        <w:ind w:left="284"/>
        <w:rPr>
          <w:rFonts w:ascii="Arial" w:hAnsi="Arial" w:cs="Arial"/>
          <w:sz w:val="20"/>
          <w:szCs w:val="20"/>
        </w:rPr>
      </w:pPr>
      <w:r w:rsidRPr="00334539">
        <w:rPr>
          <w:rFonts w:ascii="Arial" w:hAnsi="Arial" w:cs="Arial"/>
          <w:sz w:val="20"/>
          <w:szCs w:val="20"/>
        </w:rPr>
        <w:t>1.</w:t>
      </w:r>
      <w:r w:rsidRPr="00334539">
        <w:rPr>
          <w:rFonts w:ascii="Arial" w:hAnsi="Arial" w:cs="Arial"/>
          <w:sz w:val="20"/>
          <w:szCs w:val="20"/>
        </w:rPr>
        <w:tab/>
      </w:r>
      <w:r w:rsidR="00994A0E">
        <w:rPr>
          <w:rFonts w:ascii="Arial" w:hAnsi="Arial" w:cs="Arial"/>
          <w:sz w:val="20"/>
          <w:szCs w:val="20"/>
        </w:rPr>
        <w:t xml:space="preserve">Name, </w:t>
      </w:r>
      <w:r w:rsidRPr="00334539">
        <w:rPr>
          <w:rFonts w:ascii="Arial" w:hAnsi="Arial" w:cs="Arial"/>
          <w:sz w:val="20"/>
          <w:szCs w:val="20"/>
        </w:rPr>
        <w:t>Firma und Anschrift:</w:t>
      </w:r>
    </w:p>
    <w:p w14:paraId="0AD46783" w14:textId="3E00975B" w:rsidR="00334539" w:rsidRPr="00334539" w:rsidRDefault="00334539" w:rsidP="00334539">
      <w:pPr>
        <w:spacing w:before="120"/>
        <w:ind w:firstLine="708"/>
        <w:rPr>
          <w:rFonts w:ascii="Arial" w:hAnsi="Arial" w:cs="Arial"/>
          <w:sz w:val="20"/>
          <w:szCs w:val="20"/>
        </w:rPr>
      </w:pPr>
      <w:r w:rsidRPr="00334539">
        <w:rPr>
          <w:rFonts w:ascii="Arial" w:hAnsi="Arial" w:cs="Arial"/>
          <w:sz w:val="20"/>
          <w:szCs w:val="20"/>
        </w:rPr>
        <w:t>Muste</w:t>
      </w:r>
      <w:r w:rsidR="00466280">
        <w:rPr>
          <w:rFonts w:ascii="Arial" w:hAnsi="Arial" w:cs="Arial"/>
          <w:sz w:val="20"/>
          <w:szCs w:val="20"/>
        </w:rPr>
        <w:t>r</w:t>
      </w:r>
      <w:r w:rsidRPr="00334539">
        <w:rPr>
          <w:rFonts w:ascii="Arial" w:hAnsi="Arial" w:cs="Arial"/>
          <w:sz w:val="20"/>
          <w:szCs w:val="20"/>
        </w:rPr>
        <w:t xml:space="preserve"> Versicherungsmakler GmbH</w:t>
      </w:r>
    </w:p>
    <w:p w14:paraId="1193D161" w14:textId="77777777" w:rsidR="00334539" w:rsidRPr="00334539" w:rsidRDefault="00334539" w:rsidP="00334539">
      <w:pPr>
        <w:ind w:firstLine="708"/>
        <w:rPr>
          <w:rFonts w:ascii="Arial" w:hAnsi="Arial" w:cs="Arial"/>
          <w:sz w:val="20"/>
          <w:szCs w:val="20"/>
        </w:rPr>
      </w:pPr>
      <w:r w:rsidRPr="00334539">
        <w:rPr>
          <w:rFonts w:ascii="Arial" w:hAnsi="Arial" w:cs="Arial"/>
          <w:sz w:val="20"/>
          <w:szCs w:val="20"/>
        </w:rPr>
        <w:t>Musterstraße 5</w:t>
      </w:r>
    </w:p>
    <w:p w14:paraId="6ED41FF9" w14:textId="77777777" w:rsidR="00334539" w:rsidRDefault="00334539" w:rsidP="00334539">
      <w:pPr>
        <w:ind w:firstLine="708"/>
        <w:rPr>
          <w:rFonts w:ascii="Arial" w:hAnsi="Arial" w:cs="Arial"/>
          <w:sz w:val="20"/>
          <w:szCs w:val="20"/>
        </w:rPr>
      </w:pPr>
      <w:r w:rsidRPr="00334539">
        <w:rPr>
          <w:rFonts w:ascii="Arial" w:hAnsi="Arial" w:cs="Arial"/>
          <w:sz w:val="20"/>
          <w:szCs w:val="20"/>
        </w:rPr>
        <w:t>12345 Musterstadt</w:t>
      </w:r>
    </w:p>
    <w:p w14:paraId="5ADB73F7" w14:textId="77777777" w:rsidR="00374120" w:rsidRDefault="00374120" w:rsidP="00334539">
      <w:pPr>
        <w:ind w:firstLine="708"/>
        <w:rPr>
          <w:rFonts w:ascii="Arial" w:hAnsi="Arial" w:cs="Arial"/>
          <w:sz w:val="20"/>
          <w:szCs w:val="20"/>
        </w:rPr>
      </w:pPr>
      <w:r>
        <w:rPr>
          <w:rFonts w:ascii="Arial" w:hAnsi="Arial" w:cs="Arial"/>
          <w:sz w:val="20"/>
          <w:szCs w:val="20"/>
        </w:rPr>
        <w:t>Telefo</w:t>
      </w:r>
      <w:r w:rsidR="00753070">
        <w:rPr>
          <w:rFonts w:ascii="Arial" w:hAnsi="Arial" w:cs="Arial"/>
          <w:sz w:val="20"/>
          <w:szCs w:val="20"/>
        </w:rPr>
        <w:t>n</w:t>
      </w:r>
      <w:r>
        <w:rPr>
          <w:rFonts w:ascii="Arial" w:hAnsi="Arial" w:cs="Arial"/>
          <w:sz w:val="20"/>
          <w:szCs w:val="20"/>
        </w:rPr>
        <w:t>:</w:t>
      </w:r>
      <w:r w:rsidR="00753070">
        <w:rPr>
          <w:rFonts w:ascii="Arial" w:hAnsi="Arial" w:cs="Arial"/>
          <w:sz w:val="20"/>
          <w:szCs w:val="20"/>
        </w:rPr>
        <w:t xml:space="preserve"> 0123 4567890</w:t>
      </w:r>
    </w:p>
    <w:p w14:paraId="2FFCA2C6" w14:textId="77777777" w:rsidR="00753070" w:rsidRDefault="00753070" w:rsidP="00334539">
      <w:pPr>
        <w:ind w:firstLine="708"/>
        <w:rPr>
          <w:rFonts w:ascii="Arial" w:hAnsi="Arial" w:cs="Arial"/>
          <w:sz w:val="20"/>
          <w:szCs w:val="20"/>
        </w:rPr>
      </w:pPr>
      <w:r>
        <w:rPr>
          <w:rFonts w:ascii="Arial" w:hAnsi="Arial" w:cs="Arial"/>
          <w:sz w:val="20"/>
          <w:szCs w:val="20"/>
        </w:rPr>
        <w:t>Telefax: 0123 4567891</w:t>
      </w:r>
    </w:p>
    <w:p w14:paraId="09FD49D1" w14:textId="77777777" w:rsidR="00334539" w:rsidRPr="00334539" w:rsidRDefault="00334539" w:rsidP="00334539">
      <w:pPr>
        <w:spacing w:before="240"/>
        <w:ind w:left="284"/>
        <w:rPr>
          <w:rFonts w:ascii="Arial" w:hAnsi="Arial" w:cs="Arial"/>
          <w:sz w:val="20"/>
          <w:szCs w:val="20"/>
        </w:rPr>
      </w:pPr>
      <w:r w:rsidRPr="00334539">
        <w:rPr>
          <w:rFonts w:ascii="Arial" w:hAnsi="Arial" w:cs="Arial"/>
          <w:sz w:val="20"/>
          <w:szCs w:val="20"/>
        </w:rPr>
        <w:t>2.</w:t>
      </w:r>
      <w:r w:rsidRPr="00334539">
        <w:rPr>
          <w:rFonts w:ascii="Arial" w:hAnsi="Arial" w:cs="Arial"/>
          <w:sz w:val="20"/>
          <w:szCs w:val="20"/>
        </w:rPr>
        <w:tab/>
        <w:t>Tätigkeitsart:</w:t>
      </w:r>
    </w:p>
    <w:p w14:paraId="5505A021" w14:textId="0902AD7C" w:rsidR="00334539" w:rsidRPr="00334539" w:rsidRDefault="00334539" w:rsidP="00334539">
      <w:pPr>
        <w:spacing w:before="120"/>
        <w:ind w:left="708"/>
        <w:rPr>
          <w:rFonts w:ascii="Arial" w:hAnsi="Arial" w:cs="Arial"/>
          <w:sz w:val="20"/>
          <w:szCs w:val="20"/>
        </w:rPr>
      </w:pPr>
      <w:r w:rsidRPr="00334539">
        <w:rPr>
          <w:rFonts w:ascii="Arial" w:hAnsi="Arial" w:cs="Arial"/>
          <w:sz w:val="20"/>
          <w:szCs w:val="20"/>
        </w:rPr>
        <w:t xml:space="preserve">Wir sind </w:t>
      </w:r>
      <w:r w:rsidR="006309F4">
        <w:rPr>
          <w:rFonts w:ascii="Arial" w:hAnsi="Arial" w:cs="Arial"/>
          <w:sz w:val="20"/>
          <w:szCs w:val="20"/>
        </w:rPr>
        <w:t xml:space="preserve">bei der IHK Musterstadt </w:t>
      </w:r>
      <w:r w:rsidRPr="00334539">
        <w:rPr>
          <w:rFonts w:ascii="Arial" w:hAnsi="Arial" w:cs="Arial"/>
          <w:sz w:val="20"/>
          <w:szCs w:val="20"/>
        </w:rPr>
        <w:t>als Versicherungsmakler nach § 34d Abs</w:t>
      </w:r>
      <w:r w:rsidR="000054D1">
        <w:rPr>
          <w:rFonts w:ascii="Arial" w:hAnsi="Arial" w:cs="Arial"/>
          <w:sz w:val="20"/>
          <w:szCs w:val="20"/>
        </w:rPr>
        <w:t>atz</w:t>
      </w:r>
      <w:r w:rsidRPr="00334539">
        <w:rPr>
          <w:rFonts w:ascii="Arial" w:hAnsi="Arial" w:cs="Arial"/>
          <w:sz w:val="20"/>
          <w:szCs w:val="20"/>
        </w:rPr>
        <w:t xml:space="preserve"> 1 der Gewerbeordnung</w:t>
      </w:r>
      <w:r w:rsidR="007B044C">
        <w:rPr>
          <w:rFonts w:ascii="Arial" w:hAnsi="Arial" w:cs="Arial"/>
          <w:sz w:val="20"/>
          <w:szCs w:val="20"/>
        </w:rPr>
        <w:t xml:space="preserve"> (GewO)</w:t>
      </w:r>
      <w:r w:rsidRPr="00334539">
        <w:rPr>
          <w:rFonts w:ascii="Arial" w:hAnsi="Arial" w:cs="Arial"/>
          <w:sz w:val="20"/>
          <w:szCs w:val="20"/>
        </w:rPr>
        <w:t xml:space="preserve"> </w:t>
      </w:r>
      <w:r w:rsidR="006309F4">
        <w:rPr>
          <w:rFonts w:ascii="Arial" w:hAnsi="Arial" w:cs="Arial"/>
          <w:sz w:val="20"/>
          <w:szCs w:val="20"/>
        </w:rPr>
        <w:t>gemeldet</w:t>
      </w:r>
      <w:r w:rsidR="007B044C">
        <w:rPr>
          <w:rFonts w:ascii="Arial" w:hAnsi="Arial" w:cs="Arial"/>
          <w:sz w:val="20"/>
          <w:szCs w:val="20"/>
        </w:rPr>
        <w:t>.</w:t>
      </w:r>
    </w:p>
    <w:p w14:paraId="53DCFD96" w14:textId="3D147FEB" w:rsidR="00334539" w:rsidRPr="00334539" w:rsidRDefault="00334539" w:rsidP="00334539">
      <w:pPr>
        <w:spacing w:before="240"/>
        <w:ind w:left="703" w:hanging="419"/>
        <w:rPr>
          <w:rFonts w:ascii="Arial" w:hAnsi="Arial" w:cs="Arial"/>
          <w:sz w:val="20"/>
          <w:szCs w:val="20"/>
        </w:rPr>
      </w:pPr>
      <w:r w:rsidRPr="00334539">
        <w:rPr>
          <w:rFonts w:ascii="Arial" w:hAnsi="Arial" w:cs="Arial"/>
          <w:sz w:val="20"/>
          <w:szCs w:val="20"/>
        </w:rPr>
        <w:t>3.</w:t>
      </w:r>
      <w:r w:rsidRPr="00334539">
        <w:rPr>
          <w:rFonts w:ascii="Arial" w:hAnsi="Arial" w:cs="Arial"/>
          <w:sz w:val="20"/>
          <w:szCs w:val="20"/>
        </w:rPr>
        <w:tab/>
      </w:r>
      <w:r w:rsidR="007B044C">
        <w:rPr>
          <w:rFonts w:ascii="Arial" w:hAnsi="Arial" w:cs="Arial"/>
          <w:sz w:val="20"/>
          <w:szCs w:val="20"/>
        </w:rPr>
        <w:t>Gemeinsame Registerstelle nach § 11a Abs. 1 der GewO und Eintragung im Vermittlerregister:</w:t>
      </w:r>
    </w:p>
    <w:p w14:paraId="5FF93709" w14:textId="77777777" w:rsidR="00334539" w:rsidRPr="00334539" w:rsidRDefault="00334539" w:rsidP="00334539">
      <w:pPr>
        <w:spacing w:before="120"/>
        <w:ind w:left="703"/>
        <w:rPr>
          <w:rFonts w:ascii="Arial" w:hAnsi="Arial" w:cs="Arial"/>
          <w:sz w:val="20"/>
          <w:szCs w:val="20"/>
        </w:rPr>
      </w:pPr>
      <w:r w:rsidRPr="00334539">
        <w:rPr>
          <w:rFonts w:ascii="Arial" w:hAnsi="Arial" w:cs="Arial"/>
          <w:sz w:val="20"/>
          <w:szCs w:val="20"/>
        </w:rPr>
        <w:tab/>
        <w:t>Deutscher Industrie- und Handelskammertag (DIHK) e.V.</w:t>
      </w:r>
    </w:p>
    <w:p w14:paraId="76C14269"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Breite Straße 29</w:t>
      </w:r>
    </w:p>
    <w:p w14:paraId="6F1DB6CB"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10178 Berlin</w:t>
      </w:r>
    </w:p>
    <w:p w14:paraId="61FA854D" w14:textId="2FEF0280" w:rsidR="00334539" w:rsidRDefault="00334539" w:rsidP="00334539">
      <w:pPr>
        <w:ind w:left="708"/>
        <w:rPr>
          <w:rFonts w:ascii="Arial" w:hAnsi="Arial" w:cs="Arial"/>
          <w:iCs/>
          <w:color w:val="000000"/>
          <w:sz w:val="20"/>
          <w:szCs w:val="20"/>
        </w:rPr>
      </w:pPr>
      <w:r w:rsidRPr="00334539">
        <w:rPr>
          <w:rFonts w:ascii="Arial" w:hAnsi="Arial" w:cs="Arial"/>
          <w:sz w:val="20"/>
          <w:szCs w:val="20"/>
        </w:rPr>
        <w:t>Tel.: 01806 00 58 50 (</w:t>
      </w:r>
      <w:r w:rsidR="000C49FE">
        <w:rPr>
          <w:rFonts w:ascii="Arial" w:hAnsi="Arial" w:cs="Arial"/>
          <w:iCs/>
          <w:color w:val="000000"/>
          <w:sz w:val="20"/>
          <w:szCs w:val="20"/>
        </w:rPr>
        <w:t>20 Cent/Verbindung aus allen deutschen Netzen)</w:t>
      </w:r>
      <w:r w:rsidRPr="00334539">
        <w:rPr>
          <w:rFonts w:ascii="Arial" w:hAnsi="Arial" w:cs="Arial"/>
          <w:iCs/>
          <w:color w:val="000000"/>
          <w:sz w:val="20"/>
          <w:szCs w:val="20"/>
        </w:rPr>
        <w:t>)</w:t>
      </w:r>
    </w:p>
    <w:p w14:paraId="5176FE60" w14:textId="07AA6247" w:rsidR="007B044C" w:rsidRPr="00334539" w:rsidRDefault="007B044C" w:rsidP="00334539">
      <w:pPr>
        <w:ind w:left="708"/>
        <w:rPr>
          <w:rFonts w:ascii="Arial" w:hAnsi="Arial" w:cs="Arial"/>
          <w:i/>
          <w:iCs/>
          <w:color w:val="000000"/>
          <w:sz w:val="20"/>
          <w:szCs w:val="20"/>
        </w:rPr>
      </w:pPr>
      <w:r>
        <w:rPr>
          <w:rFonts w:ascii="Arial" w:hAnsi="Arial" w:cs="Arial"/>
          <w:iCs/>
          <w:color w:val="000000"/>
          <w:sz w:val="20"/>
          <w:szCs w:val="20"/>
        </w:rPr>
        <w:t>Die Eintragung im Vermittlerregister</w:t>
      </w:r>
    </w:p>
    <w:p w14:paraId="62D8C90A" w14:textId="2E88F491" w:rsidR="00334539" w:rsidRDefault="004D2ACC" w:rsidP="00334539">
      <w:pPr>
        <w:ind w:firstLine="709"/>
        <w:rPr>
          <w:rStyle w:val="Hyperlink"/>
          <w:rFonts w:ascii="Arial" w:hAnsi="Arial" w:cs="Arial"/>
          <w:sz w:val="20"/>
          <w:szCs w:val="20"/>
        </w:rPr>
      </w:pPr>
      <w:hyperlink r:id="rId7" w:history="1">
        <w:r w:rsidR="00334539" w:rsidRPr="00334539">
          <w:rPr>
            <w:rStyle w:val="Hyperlink"/>
            <w:rFonts w:ascii="Arial" w:hAnsi="Arial" w:cs="Arial"/>
            <w:sz w:val="20"/>
            <w:szCs w:val="20"/>
          </w:rPr>
          <w:t>www.vermittlerregister.info</w:t>
        </w:r>
      </w:hyperlink>
    </w:p>
    <w:p w14:paraId="571B300C" w14:textId="668E23F9" w:rsidR="007B044C" w:rsidRPr="00334539" w:rsidRDefault="007B044C" w:rsidP="00334539">
      <w:pPr>
        <w:ind w:firstLine="709"/>
        <w:rPr>
          <w:rFonts w:ascii="Arial" w:hAnsi="Arial" w:cs="Arial"/>
          <w:sz w:val="20"/>
          <w:szCs w:val="20"/>
        </w:rPr>
      </w:pPr>
      <w:r>
        <w:rPr>
          <w:rStyle w:val="Hyperlink"/>
          <w:rFonts w:ascii="Arial" w:hAnsi="Arial" w:cs="Arial"/>
          <w:sz w:val="20"/>
          <w:szCs w:val="20"/>
        </w:rPr>
        <w:t>Register_Nr.:xxxxxxxxxxxxxxxxxx</w:t>
      </w:r>
    </w:p>
    <w:p w14:paraId="31A57E51" w14:textId="77777777" w:rsidR="006309F4" w:rsidRDefault="00334539" w:rsidP="00334539">
      <w:pPr>
        <w:spacing w:before="240"/>
        <w:ind w:left="284"/>
        <w:rPr>
          <w:rFonts w:ascii="Arial" w:hAnsi="Arial" w:cs="Arial"/>
          <w:sz w:val="20"/>
          <w:szCs w:val="20"/>
        </w:rPr>
      </w:pPr>
      <w:r w:rsidRPr="00334539">
        <w:rPr>
          <w:rFonts w:ascii="Arial" w:hAnsi="Arial" w:cs="Arial"/>
          <w:sz w:val="20"/>
          <w:szCs w:val="20"/>
        </w:rPr>
        <w:t>4.</w:t>
      </w:r>
      <w:r w:rsidRPr="00334539">
        <w:rPr>
          <w:rFonts w:ascii="Arial" w:hAnsi="Arial" w:cs="Arial"/>
          <w:sz w:val="20"/>
          <w:szCs w:val="20"/>
        </w:rPr>
        <w:tab/>
      </w:r>
      <w:r w:rsidR="006309F4">
        <w:rPr>
          <w:rFonts w:ascii="Arial" w:hAnsi="Arial" w:cs="Arial"/>
          <w:sz w:val="20"/>
          <w:szCs w:val="20"/>
        </w:rPr>
        <w:t>Beratungsleistung:</w:t>
      </w:r>
    </w:p>
    <w:p w14:paraId="34EBC2AB" w14:textId="77777777" w:rsidR="006309F4" w:rsidRDefault="006309F4" w:rsidP="006309F4">
      <w:pPr>
        <w:spacing w:before="120"/>
        <w:ind w:left="703"/>
        <w:rPr>
          <w:rFonts w:ascii="Arial" w:hAnsi="Arial" w:cs="Arial"/>
          <w:sz w:val="20"/>
          <w:szCs w:val="20"/>
        </w:rPr>
      </w:pPr>
      <w:r>
        <w:rPr>
          <w:rFonts w:ascii="Arial" w:hAnsi="Arial" w:cs="Arial"/>
          <w:sz w:val="20"/>
          <w:szCs w:val="20"/>
        </w:rPr>
        <w:t>Hinsichtlich der vermittelten Versicherungsprodukte wird eine Beratung angeboten.</w:t>
      </w:r>
    </w:p>
    <w:p w14:paraId="5397DA69" w14:textId="77777777" w:rsidR="006309F4" w:rsidRDefault="006309F4" w:rsidP="006309F4">
      <w:pPr>
        <w:spacing w:before="240"/>
        <w:ind w:left="284"/>
        <w:rPr>
          <w:rFonts w:ascii="Arial" w:hAnsi="Arial" w:cs="Arial"/>
          <w:sz w:val="20"/>
          <w:szCs w:val="20"/>
        </w:rPr>
      </w:pPr>
      <w:r>
        <w:rPr>
          <w:rFonts w:ascii="Arial" w:hAnsi="Arial" w:cs="Arial"/>
          <w:sz w:val="20"/>
          <w:szCs w:val="20"/>
        </w:rPr>
        <w:t>5.</w:t>
      </w:r>
      <w:r>
        <w:rPr>
          <w:rFonts w:ascii="Arial" w:hAnsi="Arial" w:cs="Arial"/>
          <w:sz w:val="20"/>
          <w:szCs w:val="20"/>
        </w:rPr>
        <w:tab/>
        <w:t>Vergütung:</w:t>
      </w:r>
    </w:p>
    <w:p w14:paraId="03A2C225" w14:textId="4A96C638" w:rsidR="006309F4" w:rsidRDefault="006309F4" w:rsidP="006309F4">
      <w:pPr>
        <w:spacing w:before="120"/>
        <w:ind w:left="703"/>
        <w:rPr>
          <w:rFonts w:ascii="Arial" w:hAnsi="Arial" w:cs="Arial"/>
          <w:sz w:val="20"/>
          <w:szCs w:val="20"/>
        </w:rPr>
      </w:pPr>
      <w:r>
        <w:rPr>
          <w:rFonts w:ascii="Arial" w:hAnsi="Arial" w:cs="Arial"/>
          <w:sz w:val="20"/>
          <w:szCs w:val="20"/>
        </w:rPr>
        <w:t>Für die Tätigkeit als Versicherungsvermittler erhält die Muster Versicherungsmakler GmbH eine Courtage vom jeweiligen Versicherungsunternehmen, die in der Versicherungsprämie enthalten ist. Darüber hinaus erhält die Muster Versicherungsmakler GmbH keine weiteren Zuwendungen.</w:t>
      </w:r>
    </w:p>
    <w:p w14:paraId="15FEAA4F" w14:textId="77777777" w:rsidR="006309F4" w:rsidRDefault="006309F4" w:rsidP="006309F4">
      <w:pPr>
        <w:ind w:left="709"/>
        <w:rPr>
          <w:rFonts w:ascii="Arial" w:hAnsi="Arial" w:cs="Arial"/>
          <w:sz w:val="20"/>
          <w:szCs w:val="20"/>
        </w:rPr>
      </w:pPr>
    </w:p>
    <w:p w14:paraId="65D85A42" w14:textId="77777777" w:rsidR="00334539" w:rsidRPr="00334539" w:rsidRDefault="006309F4" w:rsidP="00334539">
      <w:pPr>
        <w:spacing w:before="240"/>
        <w:ind w:left="284"/>
        <w:rPr>
          <w:rFonts w:ascii="Arial" w:hAnsi="Arial" w:cs="Arial"/>
          <w:sz w:val="20"/>
          <w:szCs w:val="20"/>
        </w:rPr>
      </w:pPr>
      <w:r>
        <w:rPr>
          <w:rFonts w:ascii="Arial" w:hAnsi="Arial" w:cs="Arial"/>
          <w:sz w:val="20"/>
          <w:szCs w:val="20"/>
        </w:rPr>
        <w:t>6.</w:t>
      </w:r>
      <w:r>
        <w:rPr>
          <w:rFonts w:ascii="Arial" w:hAnsi="Arial" w:cs="Arial"/>
          <w:sz w:val="20"/>
          <w:szCs w:val="20"/>
        </w:rPr>
        <w:tab/>
      </w:r>
      <w:r w:rsidR="00334539" w:rsidRPr="00334539">
        <w:rPr>
          <w:rFonts w:ascii="Arial" w:hAnsi="Arial" w:cs="Arial"/>
          <w:sz w:val="20"/>
          <w:szCs w:val="20"/>
        </w:rPr>
        <w:t>Schlichtungsstellen für außergerichtliche Streitbeilegung:</w:t>
      </w:r>
    </w:p>
    <w:p w14:paraId="380B93B5" w14:textId="77777777" w:rsidR="006309F4" w:rsidRDefault="006309F4" w:rsidP="006309F4">
      <w:pPr>
        <w:spacing w:before="120"/>
        <w:ind w:left="703"/>
        <w:rPr>
          <w:rFonts w:ascii="Arial" w:hAnsi="Arial" w:cs="Arial"/>
          <w:sz w:val="20"/>
          <w:szCs w:val="20"/>
        </w:rPr>
      </w:pPr>
      <w:r>
        <w:rPr>
          <w:rFonts w:ascii="Arial" w:hAnsi="Arial" w:cs="Arial"/>
          <w:sz w:val="20"/>
          <w:szCs w:val="20"/>
        </w:rPr>
        <w:t>Bei Streitigkeiten zwischen Versicherungsvermittlern und Versicherungsnehmern können folgende Schlichtungsstellen angerufen werden:</w:t>
      </w:r>
    </w:p>
    <w:p w14:paraId="2F2E58A7" w14:textId="77777777" w:rsidR="00334539" w:rsidRPr="00334539" w:rsidRDefault="00334539" w:rsidP="00334539">
      <w:pPr>
        <w:spacing w:before="120"/>
        <w:ind w:firstLine="709"/>
        <w:rPr>
          <w:rFonts w:ascii="Arial" w:hAnsi="Arial" w:cs="Arial"/>
          <w:sz w:val="20"/>
          <w:szCs w:val="20"/>
        </w:rPr>
      </w:pPr>
      <w:r w:rsidRPr="00334539">
        <w:rPr>
          <w:rFonts w:ascii="Arial" w:hAnsi="Arial" w:cs="Arial"/>
          <w:sz w:val="20"/>
          <w:szCs w:val="20"/>
        </w:rPr>
        <w:t>Versicherungsombudsmann e.V.</w:t>
      </w:r>
    </w:p>
    <w:p w14:paraId="200BC69A"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Postfach 08 06 32</w:t>
      </w:r>
    </w:p>
    <w:p w14:paraId="7ECEC3CE"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10006 Berlin</w:t>
      </w:r>
    </w:p>
    <w:p w14:paraId="5D3AA913" w14:textId="77777777" w:rsidR="00334539" w:rsidRPr="00334539" w:rsidRDefault="004D2ACC" w:rsidP="00334539">
      <w:pPr>
        <w:ind w:firstLine="708"/>
        <w:rPr>
          <w:rFonts w:ascii="Arial" w:hAnsi="Arial" w:cs="Arial"/>
          <w:sz w:val="20"/>
          <w:szCs w:val="20"/>
        </w:rPr>
      </w:pPr>
      <w:hyperlink r:id="rId8" w:history="1">
        <w:r w:rsidR="00334539" w:rsidRPr="00334539">
          <w:rPr>
            <w:rStyle w:val="Hyperlink"/>
            <w:rFonts w:ascii="Arial" w:hAnsi="Arial" w:cs="Arial"/>
            <w:sz w:val="20"/>
            <w:szCs w:val="20"/>
          </w:rPr>
          <w:t>www.versicherungsombudsmann.de</w:t>
        </w:r>
      </w:hyperlink>
    </w:p>
    <w:p w14:paraId="2E7525D4" w14:textId="77777777" w:rsidR="00334539" w:rsidRPr="00334539" w:rsidRDefault="00334539" w:rsidP="00334539">
      <w:pPr>
        <w:ind w:firstLine="708"/>
        <w:rPr>
          <w:rFonts w:ascii="Arial" w:hAnsi="Arial" w:cs="Arial"/>
          <w:sz w:val="20"/>
          <w:szCs w:val="20"/>
        </w:rPr>
      </w:pPr>
    </w:p>
    <w:p w14:paraId="5F390D61" w14:textId="77777777" w:rsidR="00334539" w:rsidRPr="00334539" w:rsidRDefault="00334539" w:rsidP="00334539">
      <w:pPr>
        <w:spacing w:before="120"/>
        <w:ind w:firstLine="709"/>
        <w:rPr>
          <w:rFonts w:ascii="Arial" w:hAnsi="Arial" w:cs="Arial"/>
          <w:sz w:val="20"/>
          <w:szCs w:val="20"/>
        </w:rPr>
      </w:pPr>
      <w:r w:rsidRPr="00334539">
        <w:rPr>
          <w:rFonts w:ascii="Arial" w:hAnsi="Arial" w:cs="Arial"/>
          <w:sz w:val="20"/>
          <w:szCs w:val="20"/>
        </w:rPr>
        <w:t>Ombudsmann private Kranken- und Pflegeversicherung</w:t>
      </w:r>
    </w:p>
    <w:p w14:paraId="2AC33A80"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Postfach 06 02 22</w:t>
      </w:r>
    </w:p>
    <w:p w14:paraId="1EA8086F" w14:textId="77777777" w:rsidR="00334539" w:rsidRPr="00334539" w:rsidRDefault="00334539" w:rsidP="00334539">
      <w:pPr>
        <w:ind w:left="709"/>
        <w:rPr>
          <w:rFonts w:ascii="Arial" w:hAnsi="Arial" w:cs="Arial"/>
          <w:sz w:val="20"/>
          <w:szCs w:val="20"/>
        </w:rPr>
      </w:pPr>
      <w:r w:rsidRPr="00334539">
        <w:rPr>
          <w:rFonts w:ascii="Arial" w:hAnsi="Arial" w:cs="Arial"/>
          <w:sz w:val="20"/>
          <w:szCs w:val="20"/>
        </w:rPr>
        <w:t>10052 Berlin</w:t>
      </w:r>
    </w:p>
    <w:p w14:paraId="2F584C30" w14:textId="77777777" w:rsidR="00334539" w:rsidRPr="00334539" w:rsidRDefault="004D2ACC" w:rsidP="00334539">
      <w:pPr>
        <w:ind w:left="709"/>
        <w:rPr>
          <w:rFonts w:ascii="Arial" w:hAnsi="Arial" w:cs="Arial"/>
          <w:sz w:val="20"/>
          <w:szCs w:val="20"/>
        </w:rPr>
      </w:pPr>
      <w:hyperlink r:id="rId9" w:history="1">
        <w:r w:rsidR="00334539" w:rsidRPr="00334539">
          <w:rPr>
            <w:rStyle w:val="Hyperlink"/>
            <w:rFonts w:ascii="Arial" w:hAnsi="Arial" w:cs="Arial"/>
            <w:sz w:val="20"/>
            <w:szCs w:val="20"/>
          </w:rPr>
          <w:t>www.pkv-ombudsmann.de</w:t>
        </w:r>
      </w:hyperlink>
    </w:p>
    <w:p w14:paraId="696F9A50" w14:textId="1E2F15C8" w:rsidR="00B40726" w:rsidRPr="00334539" w:rsidRDefault="00B40726" w:rsidP="002964BC">
      <w:pPr>
        <w:rPr>
          <w:rFonts w:ascii="Arial" w:hAnsi="Arial" w:cs="Arial"/>
          <w:sz w:val="20"/>
          <w:szCs w:val="20"/>
        </w:rPr>
      </w:pPr>
    </w:p>
    <w:sectPr w:rsidR="00B40726" w:rsidRPr="00334539" w:rsidSect="00607A0B">
      <w:headerReference w:type="first" r:id="rId10"/>
      <w:pgSz w:w="11906" w:h="16838" w:code="9"/>
      <w:pgMar w:top="2268" w:right="1418" w:bottom="22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BEEC" w14:textId="77777777" w:rsidR="00753070" w:rsidRDefault="00753070" w:rsidP="00232A32">
      <w:r>
        <w:separator/>
      </w:r>
    </w:p>
  </w:endnote>
  <w:endnote w:type="continuationSeparator" w:id="0">
    <w:p w14:paraId="3D9FF389" w14:textId="77777777" w:rsidR="00753070" w:rsidRDefault="00753070" w:rsidP="0023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D6D6" w14:textId="77777777" w:rsidR="00753070" w:rsidRDefault="00753070" w:rsidP="00232A32">
      <w:r>
        <w:separator/>
      </w:r>
    </w:p>
  </w:footnote>
  <w:footnote w:type="continuationSeparator" w:id="0">
    <w:p w14:paraId="18FDC4E9" w14:textId="77777777" w:rsidR="00753070" w:rsidRDefault="00753070" w:rsidP="0023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DBF8" w14:textId="77777777" w:rsidR="00753070" w:rsidRPr="00232A32" w:rsidRDefault="00753070">
    <w:pPr>
      <w:pStyle w:val="Kopfzeile"/>
      <w:rPr>
        <w:rFonts w:ascii="Arial" w:hAnsi="Arial" w:cs="Arial"/>
        <w:sz w:val="18"/>
        <w:szCs w:val="18"/>
      </w:rPr>
    </w:pPr>
    <w:r w:rsidRPr="00232A32">
      <w:rPr>
        <w:rFonts w:ascii="Arial" w:hAnsi="Arial" w:cs="Arial"/>
        <w:sz w:val="18"/>
        <w:szCs w:val="18"/>
      </w:rPr>
      <w:t>021734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A238F5-C502-4DAD-AE1E-C0D01143BDD5}"/>
    <w:docVar w:name="dgnword-eventsink" w:val="631708480"/>
  </w:docVars>
  <w:rsids>
    <w:rsidRoot w:val="00334539"/>
    <w:rsid w:val="000054D1"/>
    <w:rsid w:val="000C49FE"/>
    <w:rsid w:val="00232A32"/>
    <w:rsid w:val="002964BC"/>
    <w:rsid w:val="00334539"/>
    <w:rsid w:val="00374120"/>
    <w:rsid w:val="00466280"/>
    <w:rsid w:val="004D2ACC"/>
    <w:rsid w:val="006008DB"/>
    <w:rsid w:val="00607A0B"/>
    <w:rsid w:val="006309F4"/>
    <w:rsid w:val="00753070"/>
    <w:rsid w:val="007B044C"/>
    <w:rsid w:val="00972BFB"/>
    <w:rsid w:val="00973939"/>
    <w:rsid w:val="00994A0E"/>
    <w:rsid w:val="00A85751"/>
    <w:rsid w:val="00B40726"/>
    <w:rsid w:val="00C24973"/>
    <w:rsid w:val="00D348AA"/>
    <w:rsid w:val="00D36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CA9C1"/>
  <w15:chartTrackingRefBased/>
  <w15:docId w15:val="{06C2EC5F-8155-4FC8-AA87-3B5601BF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539"/>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rsid w:val="00334539"/>
    <w:rPr>
      <w:color w:val="0000FF"/>
      <w:u w:val="single"/>
    </w:rPr>
  </w:style>
  <w:style w:type="paragraph" w:styleId="Kopfzeile">
    <w:name w:val="header"/>
    <w:basedOn w:val="Standard"/>
    <w:link w:val="KopfzeileZchn"/>
    <w:uiPriority w:val="99"/>
    <w:unhideWhenUsed/>
    <w:rsid w:val="00232A32"/>
    <w:pPr>
      <w:tabs>
        <w:tab w:val="center" w:pos="4536"/>
        <w:tab w:val="right" w:pos="9072"/>
      </w:tabs>
    </w:pPr>
  </w:style>
  <w:style w:type="character" w:customStyle="1" w:styleId="KopfzeileZchn">
    <w:name w:val="Kopfzeile Zchn"/>
    <w:basedOn w:val="Absatz-Standardschriftart"/>
    <w:link w:val="Kopfzeile"/>
    <w:uiPriority w:val="99"/>
    <w:rsid w:val="00232A3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32A32"/>
    <w:pPr>
      <w:tabs>
        <w:tab w:val="center" w:pos="4536"/>
        <w:tab w:val="right" w:pos="9072"/>
      </w:tabs>
    </w:pPr>
  </w:style>
  <w:style w:type="character" w:customStyle="1" w:styleId="FuzeileZchn">
    <w:name w:val="Fußzeile Zchn"/>
    <w:basedOn w:val="Absatz-Standardschriftart"/>
    <w:link w:val="Fuzeile"/>
    <w:uiPriority w:val="99"/>
    <w:rsid w:val="00232A32"/>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B044C"/>
    <w:rPr>
      <w:color w:val="605E5C"/>
      <w:shd w:val="clear" w:color="auto" w:fill="E1DFDD"/>
    </w:rPr>
  </w:style>
  <w:style w:type="character" w:styleId="Kommentarzeichen">
    <w:name w:val="annotation reference"/>
    <w:basedOn w:val="Absatz-Standardschriftart"/>
    <w:uiPriority w:val="99"/>
    <w:semiHidden/>
    <w:unhideWhenUsed/>
    <w:rsid w:val="00D348AA"/>
    <w:rPr>
      <w:sz w:val="16"/>
      <w:szCs w:val="16"/>
    </w:rPr>
  </w:style>
  <w:style w:type="paragraph" w:styleId="Kommentartext">
    <w:name w:val="annotation text"/>
    <w:basedOn w:val="Standard"/>
    <w:link w:val="KommentartextZchn"/>
    <w:uiPriority w:val="99"/>
    <w:semiHidden/>
    <w:unhideWhenUsed/>
    <w:rsid w:val="00D348AA"/>
    <w:rPr>
      <w:sz w:val="20"/>
      <w:szCs w:val="20"/>
    </w:rPr>
  </w:style>
  <w:style w:type="character" w:customStyle="1" w:styleId="KommentartextZchn">
    <w:name w:val="Kommentartext Zchn"/>
    <w:basedOn w:val="Absatz-Standardschriftart"/>
    <w:link w:val="Kommentartext"/>
    <w:uiPriority w:val="99"/>
    <w:semiHidden/>
    <w:rsid w:val="00D348AA"/>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D348AA"/>
    <w:rPr>
      <w:b/>
      <w:bCs/>
    </w:rPr>
  </w:style>
  <w:style w:type="character" w:customStyle="1" w:styleId="KommentarthemaZchn">
    <w:name w:val="Kommentarthema Zchn"/>
    <w:basedOn w:val="KommentartextZchn"/>
    <w:link w:val="Kommentarthema"/>
    <w:uiPriority w:val="99"/>
    <w:semiHidden/>
    <w:rsid w:val="00D348AA"/>
    <w:rPr>
      <w:rFonts w:ascii="Times New Roman" w:eastAsia="Times New Roman" w:hAnsi="Times New Roman" w:cs="Times New Roman"/>
      <w:b/>
      <w:bCs/>
      <w:lang w:eastAsia="de-DE"/>
    </w:rPr>
  </w:style>
  <w:style w:type="character" w:styleId="BesuchterLink">
    <w:name w:val="FollowedHyperlink"/>
    <w:basedOn w:val="Absatz-Standardschriftart"/>
    <w:uiPriority w:val="99"/>
    <w:semiHidden/>
    <w:unhideWhenUsed/>
    <w:rsid w:val="00973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sicherungsombudsmann.de" TargetMode="External"/><Relationship Id="rId3" Type="http://schemas.openxmlformats.org/officeDocument/2006/relationships/settings" Target="settings.xml"/><Relationship Id="rId7" Type="http://schemas.openxmlformats.org/officeDocument/2006/relationships/hyperlink" Target="http://www.vermittlerregister.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kv-ombudsman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Berz</dc:creator>
  <cp:keywords/>
  <dc:description/>
  <cp:lastModifiedBy>Sanmugaraja Mayuri</cp:lastModifiedBy>
  <cp:revision>6</cp:revision>
  <dcterms:created xsi:type="dcterms:W3CDTF">2022-09-25T18:52:00Z</dcterms:created>
  <dcterms:modified xsi:type="dcterms:W3CDTF">2022-09-26T07:00:00Z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f5a1e-de7c-41af-89dd-c1d9db1c8c14_Enabled">
    <vt:lpwstr>true</vt:lpwstr>
  </property>
  <property fmtid="{D5CDD505-2E9C-101B-9397-08002B2CF9AE}" pid="3" name="MSIP_Label_b34f5a1e-de7c-41af-89dd-c1d9db1c8c14_SetDate">
    <vt:lpwstr>2022-09-25T18:24:04Z</vt:lpwstr>
  </property>
  <property fmtid="{D5CDD505-2E9C-101B-9397-08002B2CF9AE}" pid="4" name="MSIP_Label_b34f5a1e-de7c-41af-89dd-c1d9db1c8c14_Method">
    <vt:lpwstr>Standard</vt:lpwstr>
  </property>
  <property fmtid="{D5CDD505-2E9C-101B-9397-08002B2CF9AE}" pid="5" name="MSIP_Label_b34f5a1e-de7c-41af-89dd-c1d9db1c8c14_Name">
    <vt:lpwstr>Vertraulich</vt:lpwstr>
  </property>
  <property fmtid="{D5CDD505-2E9C-101B-9397-08002B2CF9AE}" pid="6" name="MSIP_Label_b34f5a1e-de7c-41af-89dd-c1d9db1c8c14_SiteId">
    <vt:lpwstr>60a6c60d-e25e-4a6c-a276-5e1857f227f9</vt:lpwstr>
  </property>
  <property fmtid="{D5CDD505-2E9C-101B-9397-08002B2CF9AE}" pid="7" name="MSIP_Label_b34f5a1e-de7c-41af-89dd-c1d9db1c8c14_ActionId">
    <vt:lpwstr>041b94bb-4ae0-4d97-915e-5dd3566096d7</vt:lpwstr>
  </property>
  <property fmtid="{D5CDD505-2E9C-101B-9397-08002B2CF9AE}" pid="8" name="MSIP_Label_b34f5a1e-de7c-41af-89dd-c1d9db1c8c14_ContentBits">
    <vt:lpwstr>0</vt:lpwstr>
  </property>
</Properties>
</file>